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ADD" w:rsidRDefault="00DE5ADD" w:rsidP="00DE5ADD">
      <w:pPr>
        <w:jc w:val="center"/>
      </w:pPr>
      <w:r>
        <w:t>CONVERTING FRACTION TO DECIMAL</w:t>
      </w:r>
    </w:p>
    <w:p w:rsidR="00DE5ADD" w:rsidRDefault="008E12D0" w:rsidP="00DE5ADD">
      <w:r w:rsidRPr="008E12D0">
        <w:rPr>
          <w:b/>
          <w:sz w:val="28"/>
          <w:szCs w:val="28"/>
        </w:rPr>
        <w:t>Introduction:</w:t>
      </w:r>
      <w:r w:rsidR="00DE5ADD">
        <w:t xml:space="preserve">  The following activity is going to refresh your measuring skills from last year, and build on them for the Architectural Engineering activity that you are about to complete.  In this activity, you are going to </w:t>
      </w:r>
      <w:r w:rsidR="00B96858">
        <w:t>create</w:t>
      </w:r>
      <w:r w:rsidR="00DE5ADD">
        <w:t xml:space="preserve"> a </w:t>
      </w:r>
      <w:r w:rsidR="00DE5ADD" w:rsidRPr="00B96858">
        <w:rPr>
          <w:i/>
        </w:rPr>
        <w:t>Fraction to Decimal conversion chart</w:t>
      </w:r>
      <w:r w:rsidR="00DE5ADD">
        <w:t>. In 6</w:t>
      </w:r>
      <w:r w:rsidR="00DE5ADD" w:rsidRPr="00DE5ADD">
        <w:rPr>
          <w:vertAlign w:val="superscript"/>
        </w:rPr>
        <w:t>th</w:t>
      </w:r>
      <w:r w:rsidR="00DE5ADD">
        <w:t xml:space="preserve"> grade we learned how to measure to the nearest 1/8”.  This year we are going to measure to the nearest 1/16</w:t>
      </w:r>
      <w:proofErr w:type="gramStart"/>
      <w:r w:rsidR="00DE5ADD">
        <w:t xml:space="preserve">”  </w:t>
      </w:r>
      <w:r>
        <w:t>and</w:t>
      </w:r>
      <w:proofErr w:type="gramEnd"/>
      <w:r>
        <w:t xml:space="preserve"> learn how to convert those fractions to decimals.  This is the standard practice for architectural drafting, which will be the next activity that we complete.   </w:t>
      </w:r>
    </w:p>
    <w:p w:rsidR="00B96858" w:rsidRDefault="008E12D0" w:rsidP="00DE5ADD">
      <w:r w:rsidRPr="008E12D0">
        <w:rPr>
          <w:b/>
          <w:sz w:val="28"/>
          <w:szCs w:val="28"/>
        </w:rPr>
        <w:t>Instructions:</w:t>
      </w:r>
      <w:r>
        <w:rPr>
          <w:b/>
          <w:sz w:val="28"/>
          <w:szCs w:val="28"/>
        </w:rPr>
        <w:t xml:space="preserve">  </w:t>
      </w:r>
      <w:r>
        <w:t>For this activity you will need; a pencil (</w:t>
      </w:r>
      <w:proofErr w:type="gramStart"/>
      <w:r>
        <w:t>sharpened),</w:t>
      </w:r>
      <w:proofErr w:type="gramEnd"/>
      <w:r>
        <w:t xml:space="preserve"> a ruler, and a blank white sheet of paper.</w:t>
      </w:r>
      <w:r w:rsidR="00B96858">
        <w:t xml:space="preserve">  The following steps need to be followed in order and an example picture will be provided. </w:t>
      </w:r>
    </w:p>
    <w:p w:rsidR="008E12D0" w:rsidRDefault="00147540" w:rsidP="00B96858">
      <w:pPr>
        <w:jc w:val="center"/>
        <w:rPr>
          <w:b/>
          <w:sz w:val="20"/>
          <w:szCs w:val="20"/>
          <w:u w:val="single"/>
        </w:rPr>
      </w:pPr>
      <w:r>
        <w:rPr>
          <w:b/>
          <w:noProof/>
          <w:sz w:val="20"/>
          <w:szCs w:val="20"/>
          <w:u w:val="single"/>
        </w:rPr>
        <w:pict>
          <v:group id="_x0000_s1031" style="position:absolute;left:0;text-align:left;margin-left:300.8pt;margin-top:21.8pt;width:77.4pt;height:113.4pt;z-index:251661312" coordorigin="7456,5424" coordsize="1548,2268">
            <v:rect id="_x0000_s1026" style="position:absolute;left:7456;top:5424;width:1548;height:2268">
              <v:fill opacity="0"/>
            </v:rect>
            <v:shapetype id="_x0000_t32" coordsize="21600,21600" o:spt="32" o:oned="t" path="m,l21600,21600e" filled="f">
              <v:path arrowok="t" fillok="f" o:connecttype="none"/>
              <o:lock v:ext="edit" shapetype="t"/>
            </v:shapetype>
            <v:shape id="_x0000_s1029" type="#_x0000_t32" style="position:absolute;left:8184;top:5424;width:0;height:2268" o:connectortype="straight"/>
            <v:shape id="_x0000_s1030" type="#_x0000_t32" style="position:absolute;left:7456;top:5952;width:1548;height:0" o:connectortype="straight"/>
          </v:group>
        </w:pict>
      </w:r>
      <w:r w:rsidR="00B96858" w:rsidRPr="00B96858">
        <w:rPr>
          <w:b/>
          <w:noProof/>
          <w:sz w:val="20"/>
          <w:szCs w:val="20"/>
          <w:u w:val="single"/>
          <w:lang w:eastAsia="zh-TW"/>
        </w:rPr>
        <w:pict>
          <v:shapetype id="_x0000_t202" coordsize="21600,21600" o:spt="202" path="m,l,21600r21600,l21600,xe">
            <v:stroke joinstyle="miter"/>
            <v:path gradientshapeok="t" o:connecttype="rect"/>
          </v:shapetype>
          <v:shape id="_x0000_s1028" type="#_x0000_t202" style="position:absolute;left:0;text-align:left;margin-left:340.6pt;margin-top:21.8pt;width:37.6pt;height:30pt;z-index:251657215;mso-width-relative:margin;mso-height-relative:margin" strokecolor="white [3212]">
            <v:textbox style="mso-next-textbox:#_x0000_s1028">
              <w:txbxContent>
                <w:p w:rsidR="00EE7D30" w:rsidRPr="00B96858" w:rsidRDefault="00EE7D30">
                  <w:pPr>
                    <w:rPr>
                      <w:sz w:val="16"/>
                      <w:szCs w:val="16"/>
                    </w:rPr>
                  </w:pPr>
                  <w:r w:rsidRPr="00B96858">
                    <w:rPr>
                      <w:sz w:val="16"/>
                      <w:szCs w:val="16"/>
                    </w:rPr>
                    <w:t>NAMEPD</w:t>
                  </w:r>
                </w:p>
              </w:txbxContent>
            </v:textbox>
          </v:shape>
        </w:pict>
      </w:r>
      <w:r w:rsidR="00B96858" w:rsidRPr="00B96858">
        <w:rPr>
          <w:b/>
          <w:sz w:val="20"/>
          <w:szCs w:val="20"/>
          <w:u w:val="single"/>
        </w:rPr>
        <w:t>NOTE: The example is not the correct size, so do not use it for measurements or to copy</w:t>
      </w:r>
    </w:p>
    <w:p w:rsidR="00B96858" w:rsidRDefault="00B96858" w:rsidP="00B96858">
      <w:r w:rsidRPr="00F21CAA">
        <w:rPr>
          <w:b/>
        </w:rPr>
        <w:t>Step 1</w:t>
      </w:r>
      <w:proofErr w:type="gramStart"/>
      <w:r w:rsidRPr="00F21CAA">
        <w:rPr>
          <w:b/>
        </w:rPr>
        <w:t>)</w:t>
      </w:r>
      <w:r>
        <w:t xml:space="preserve">  Fold</w:t>
      </w:r>
      <w:proofErr w:type="gramEnd"/>
      <w:r>
        <w:t xml:space="preserve"> the paper accurately in half long ways.</w:t>
      </w:r>
      <w:r w:rsidR="00F21CAA">
        <w:t>(hotdog) Trace.</w:t>
      </w:r>
    </w:p>
    <w:p w:rsidR="00F21CAA" w:rsidRDefault="00B96858" w:rsidP="00B96858">
      <w:r w:rsidRPr="00F21CAA">
        <w:rPr>
          <w:b/>
        </w:rPr>
        <w:t>Step 2</w:t>
      </w:r>
      <w:proofErr w:type="gramStart"/>
      <w:r w:rsidRPr="00F21CAA">
        <w:rPr>
          <w:b/>
        </w:rPr>
        <w:t>)</w:t>
      </w:r>
      <w:r>
        <w:t xml:space="preserve">  Place</w:t>
      </w:r>
      <w:proofErr w:type="gramEnd"/>
      <w:r>
        <w:t xml:space="preserve"> your name and period in the upper right corner</w:t>
      </w:r>
      <w:r w:rsidR="00F21CAA">
        <w:tab/>
      </w:r>
      <w:r w:rsidR="00F21CAA">
        <w:tab/>
      </w:r>
      <w:r w:rsidR="00F21CAA">
        <w:tab/>
      </w:r>
      <w:r w:rsidR="00F21CAA">
        <w:tab/>
      </w:r>
      <w:r w:rsidR="00F21CAA" w:rsidRPr="00F21CAA">
        <w:rPr>
          <w:i/>
          <w:sz w:val="16"/>
          <w:szCs w:val="16"/>
        </w:rPr>
        <w:t>AFTER STEPS</w:t>
      </w:r>
    </w:p>
    <w:p w:rsidR="00B96858" w:rsidRPr="00F21CAA" w:rsidRDefault="00B96858" w:rsidP="00B96858">
      <w:pPr>
        <w:rPr>
          <w:sz w:val="16"/>
          <w:szCs w:val="16"/>
        </w:rPr>
      </w:pPr>
      <w:proofErr w:type="gramStart"/>
      <w:r w:rsidRPr="00F21CAA">
        <w:rPr>
          <w:b/>
        </w:rPr>
        <w:t>Step 3)</w:t>
      </w:r>
      <w:r>
        <w:t xml:space="preserve"> </w:t>
      </w:r>
      <w:r w:rsidR="00F21CAA">
        <w:t>Measure down from the top of your paper 1 ½”.</w:t>
      </w:r>
      <w:proofErr w:type="gramEnd"/>
      <w:r w:rsidR="00F21CAA">
        <w:t xml:space="preserve"> You will</w:t>
      </w:r>
      <w:r w:rsidR="00F21CAA">
        <w:tab/>
      </w:r>
      <w:r w:rsidR="00F21CAA">
        <w:tab/>
      </w:r>
      <w:r w:rsidR="00F21CAA">
        <w:tab/>
      </w:r>
      <w:r w:rsidR="00F21CAA">
        <w:tab/>
      </w:r>
      <w:r w:rsidR="00F21CAA" w:rsidRPr="00F21CAA">
        <w:rPr>
          <w:i/>
          <w:sz w:val="16"/>
          <w:szCs w:val="16"/>
        </w:rPr>
        <w:t>1-3 are complete</w:t>
      </w:r>
    </w:p>
    <w:p w:rsidR="00F21CAA" w:rsidRDefault="00F21CAA" w:rsidP="00B96858">
      <w:proofErr w:type="gramStart"/>
      <w:r>
        <w:t>do</w:t>
      </w:r>
      <w:proofErr w:type="gramEnd"/>
      <w:r>
        <w:t xml:space="preserve"> this on both the right and left hand side making small dots.  </w:t>
      </w:r>
    </w:p>
    <w:p w:rsidR="00F21CAA" w:rsidRDefault="00F21CAA" w:rsidP="00B96858">
      <w:r>
        <w:t>Connect the dots so that you have a parallel line 1 ½” from the top.</w:t>
      </w:r>
    </w:p>
    <w:p w:rsidR="00F21CAA" w:rsidRDefault="00147540" w:rsidP="00F21CAA">
      <w:pPr>
        <w:ind w:right="2700"/>
      </w:pPr>
      <w:r>
        <w:rPr>
          <w:b/>
          <w:noProof/>
        </w:rPr>
        <w:pict>
          <v:shape id="_x0000_s1053" type="#_x0000_t202" style="position:absolute;margin-left:477.2pt;margin-top:45.15pt;width:37.6pt;height:30pt;z-index:251682816;mso-width-relative:margin;mso-height-relative:margin" strokecolor="white [3212]">
            <v:textbox style="mso-next-textbox:#_x0000_s1053">
              <w:txbxContent>
                <w:p w:rsidR="00EE7D30" w:rsidRPr="00B96858" w:rsidRDefault="00EE7D30" w:rsidP="00147540">
                  <w:pPr>
                    <w:rPr>
                      <w:sz w:val="16"/>
                      <w:szCs w:val="16"/>
                    </w:rPr>
                  </w:pPr>
                  <w:r w:rsidRPr="00B96858">
                    <w:rPr>
                      <w:sz w:val="16"/>
                      <w:szCs w:val="16"/>
                    </w:rPr>
                    <w:t>NAMEPD</w:t>
                  </w:r>
                </w:p>
              </w:txbxContent>
            </v:textbox>
          </v:shape>
        </w:pict>
      </w:r>
      <w:r>
        <w:rPr>
          <w:b/>
          <w:noProof/>
        </w:rPr>
        <w:pict>
          <v:shape id="_x0000_s1052" type="#_x0000_t32" style="position:absolute;margin-left:433.2pt;margin-top:243.75pt;width:85.2pt;height:0;z-index:251681792;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51" type="#_x0000_t32" style="position:absolute;margin-left:433.2pt;margin-top:223.95pt;width:85.2pt;height:0;z-index:251680768;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50" type="#_x0000_t32" style="position:absolute;margin-left:432.6pt;margin-top:204.75pt;width:85.2pt;height:0;z-index:251679744;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49" type="#_x0000_t32" style="position:absolute;margin-left:433.2pt;margin-top:186.15pt;width:85.2pt;height:0;z-index:251678720;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48" type="#_x0000_t32" style="position:absolute;margin-left:433.2pt;margin-top:167.55pt;width:85.2pt;height:0;z-index:251677696;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47" type="#_x0000_t32" style="position:absolute;margin-left:433.2pt;margin-top:148.95pt;width:85.2pt;height:0;z-index:251676672;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46" type="#_x0000_t32" style="position:absolute;margin-left:433.2pt;margin-top:130.35pt;width:85.2pt;height:0;z-index:251675648;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45" type="#_x0000_t32" style="position:absolute;margin-left:433.2pt;margin-top:112.35pt;width:85.2pt;height:0;z-index:251674624;mso-wrap-style:square;mso-left-percent:-10001;mso-top-percent:-10001;mso-wrap-distance-left:9pt;mso-wrap-distance-top:0;mso-wrap-distance-right:9pt;mso-wrap-distance-bottom:0;mso-position-horizontal:absolute;mso-position-horizontal-relative:text;mso-position-vertical:absolute;mso-position-vertical-relative:text;mso-left-percent:-10001;mso-top-percent:-10001;mso-width-relative:page;mso-height-relative:page;mso-position-horizontal-col-start:0;mso-width-col-span:0;v-text-anchor:top" o:connectortype="straight"/>
        </w:pict>
      </w:r>
      <w:r>
        <w:rPr>
          <w:b/>
          <w:noProof/>
        </w:rPr>
        <w:pict>
          <v:shape id="_x0000_s1034" type="#_x0000_t32" style="position:absolute;margin-left:433.2pt;margin-top:40.95pt;width:0;height:255pt;z-index:251664384" o:connectortype="straight" o:regroupid="1"/>
        </w:pict>
      </w:r>
      <w:r>
        <w:rPr>
          <w:b/>
          <w:noProof/>
        </w:rPr>
        <w:pict>
          <v:rect id="_x0000_s1033" style="position:absolute;margin-left:345pt;margin-top:40.95pt;width:173.4pt;height:255pt;z-index:251663360" o:regroupid="1">
            <v:fill opacity="0"/>
          </v:rect>
        </w:pict>
      </w:r>
      <w:r>
        <w:rPr>
          <w:b/>
          <w:noProof/>
        </w:rPr>
        <w:pict>
          <v:shape id="_x0000_s1039" type="#_x0000_t32" style="position:absolute;margin-left:345pt;margin-top:178.2pt;width:172.8pt;height:.05pt;z-index:251669504;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38" type="#_x0000_t32" style="position:absolute;margin-left:345.6pt;margin-top:159.65pt;width:172.8pt;height:0;z-index:251668480;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37" type="#_x0000_t32" style="position:absolute;margin-left:345.6pt;margin-top:141.1pt;width:172.8pt;height:0;z-index:251667456;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36" type="#_x0000_t32" style="position:absolute;margin-left:345.6pt;margin-top:122.6pt;width:172.8pt;height:0;z-index:251666432;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40" type="#_x0000_t32" style="position:absolute;margin-left:345.6pt;margin-top:196.65pt;width:172.8pt;height:0;z-index:251670528;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41" type="#_x0000_t32" style="position:absolute;margin-left:345.6pt;margin-top:215.2pt;width:172.8pt;height:0;z-index:251671552;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42" type="#_x0000_t32" style="position:absolute;margin-left:345.6pt;margin-top:233.7pt;width:172.8pt;height:0;z-index:251672576;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43" type="#_x0000_t32" style="position:absolute;margin-left:345.6pt;margin-top:252.2pt;width:172.8pt;height:0;z-index:251673600;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b/>
          <w:noProof/>
        </w:rPr>
        <w:pict>
          <v:shape id="_x0000_s1035" type="#_x0000_t32" style="position:absolute;margin-left:345.6pt;margin-top:104.1pt;width:172.8pt;height:0;z-index:251665408" o:connectortype="straight" o:regroupid="1"/>
        </w:pict>
      </w:r>
      <w:r w:rsidR="00F21CAA" w:rsidRPr="00F21CAA">
        <w:rPr>
          <w:b/>
        </w:rPr>
        <w:t>Step 4</w:t>
      </w:r>
      <w:r w:rsidRPr="00F21CAA">
        <w:rPr>
          <w:b/>
        </w:rPr>
        <w:t>)</w:t>
      </w:r>
      <w:r>
        <w:t xml:space="preserve"> Starting</w:t>
      </w:r>
      <w:r w:rsidR="00F21CAA">
        <w:t xml:space="preserve"> from the previously drawn </w:t>
      </w:r>
      <w:proofErr w:type="gramStart"/>
      <w:r w:rsidR="00F21CAA">
        <w:t>line(</w:t>
      </w:r>
      <w:proofErr w:type="gramEnd"/>
      <w:r w:rsidR="00F21CAA">
        <w:t xml:space="preserve">STEP 3), measure down the left and right hand side of the paper every 1”. Do this 8 times. Make sure to make </w:t>
      </w:r>
      <w:r w:rsidR="00F21CAA" w:rsidRPr="00F21CAA">
        <w:rPr>
          <w:b/>
          <w:i/>
        </w:rPr>
        <w:t>SMALL</w:t>
      </w:r>
      <w:r w:rsidR="00F21CAA">
        <w:t xml:space="preserve"> barely visible marks.  </w:t>
      </w:r>
      <w:r>
        <w:t>Connect the dots, making 8 evenly space rows across the whole paper.</w:t>
      </w:r>
    </w:p>
    <w:p w:rsidR="00147540" w:rsidRDefault="00147540" w:rsidP="00F21CAA">
      <w:pPr>
        <w:ind w:right="2700"/>
      </w:pPr>
      <w:r w:rsidRPr="00147540">
        <w:rPr>
          <w:b/>
        </w:rPr>
        <w:t>Step 5)</w:t>
      </w:r>
      <w:r>
        <w:t xml:space="preserve"> Starting from the line drawn in step 3, measure down ½” inch, along the center line and the right side, cutting all 8 rows into 16 rows, each ½” tall.  </w:t>
      </w:r>
      <w:r w:rsidR="006F4E2F">
        <w:t xml:space="preserve"> </w:t>
      </w:r>
      <w:r w:rsidR="00EE7D30">
        <w:t>(See example to the right)</w:t>
      </w:r>
    </w:p>
    <w:p w:rsidR="00EE7D30" w:rsidRDefault="00EE7D30" w:rsidP="00F21CAA">
      <w:pPr>
        <w:ind w:right="2700"/>
      </w:pPr>
      <w:r w:rsidRPr="00801B5A">
        <w:rPr>
          <w:b/>
        </w:rPr>
        <w:t>Step 6)</w:t>
      </w:r>
      <w:r>
        <w:t xml:space="preserve"> </w:t>
      </w:r>
      <w:proofErr w:type="gramStart"/>
      <w:r w:rsidR="00801B5A">
        <w:t>In</w:t>
      </w:r>
      <w:proofErr w:type="gramEnd"/>
      <w:r>
        <w:t xml:space="preserve"> the 1 1/2” row at the top label the left column 1/8 and the right column 1/16.  Start</w:t>
      </w:r>
      <w:r w:rsidR="00801B5A">
        <w:t>ing in the first 1” row begin labeling 1/8 and continue down till you get to 8/8. In the right column, starting in the first ½” row, start with 1/16 and continue down till you get to 16/16.</w:t>
      </w:r>
    </w:p>
    <w:p w:rsidR="00801B5A" w:rsidRDefault="00801B5A" w:rsidP="00F21CAA">
      <w:pPr>
        <w:ind w:right="2700"/>
      </w:pPr>
      <w:r w:rsidRPr="00801B5A">
        <w:rPr>
          <w:b/>
        </w:rPr>
        <w:t>Step 7)</w:t>
      </w:r>
      <w:r>
        <w:t xml:space="preserve"> Reduce all fraction that can be reduced.  Now convert all fractions to decimals.  Your decimals may go out to four places (.0000)</w:t>
      </w:r>
    </w:p>
    <w:p w:rsidR="00801B5A" w:rsidRPr="00801B5A" w:rsidRDefault="00801B5A" w:rsidP="00F21CAA">
      <w:pPr>
        <w:ind w:right="2700"/>
        <w:rPr>
          <w:b/>
        </w:rPr>
      </w:pPr>
      <w:r w:rsidRPr="00801B5A">
        <w:rPr>
          <w:b/>
        </w:rPr>
        <w:t>The example on the back is what your finished document should look like. The example is not correct size and the conversions are not correct</w:t>
      </w:r>
      <w:r>
        <w:rPr>
          <w:b/>
        </w:rPr>
        <w:t>.  It is simple an example</w:t>
      </w:r>
    </w:p>
    <w:sectPr w:rsidR="00801B5A" w:rsidRPr="00801B5A" w:rsidSect="006015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DE5ADD"/>
    <w:rsid w:val="00147540"/>
    <w:rsid w:val="006015DC"/>
    <w:rsid w:val="006F4E2F"/>
    <w:rsid w:val="00801B5A"/>
    <w:rsid w:val="008E12D0"/>
    <w:rsid w:val="00B96858"/>
    <w:rsid w:val="00DE5ADD"/>
    <w:rsid w:val="00EE7D30"/>
    <w:rsid w:val="00F21C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rules v:ext="edit">
        <o:r id="V:Rule2" type="connector" idref="#_x0000_s1027"/>
        <o:r id="V:Rule4" type="connector" idref="#_x0000_s1029"/>
        <o:r id="V:Rule6" type="connector" idref="#_x0000_s1030"/>
        <o:r id="V:Rule7" type="connector" idref="#_x0000_s1034"/>
        <o:r id="V:Rule8" type="connector" idref="#_x0000_s1035"/>
        <o:r id="V:Rule10" type="connector" idref="#_x0000_s1036"/>
        <o:r id="V:Rule11" type="connector" idref="#_x0000_s1037"/>
        <o:r id="V:Rule12" type="connector" idref="#_x0000_s1038"/>
        <o:r id="V:Rule13" type="connector" idref="#_x0000_s1039"/>
        <o:r id="V:Rule14" type="connector" idref="#_x0000_s1040"/>
        <o:r id="V:Rule15" type="connector" idref="#_x0000_s1041"/>
        <o:r id="V:Rule16" type="connector" idref="#_x0000_s1042"/>
        <o:r id="V:Rule17" type="connector" idref="#_x0000_s1043"/>
        <o:r id="V:Rule18" type="connector" idref="#_x0000_s1044"/>
        <o:r id="V:Rule20" type="connector" idref="#_x0000_s1045"/>
        <o:r id="V:Rule21" type="connector" idref="#_x0000_s1046"/>
        <o:r id="V:Rule22" type="connector" idref="#_x0000_s1047"/>
        <o:r id="V:Rule23" type="connector" idref="#_x0000_s1048"/>
        <o:r id="V:Rule24" type="connector" idref="#_x0000_s1049"/>
        <o:r id="V:Rule25" type="connector" idref="#_x0000_s1050"/>
        <o:r id="V:Rule26" type="connector" idref="#_x0000_s1051"/>
        <o:r id="V:Rule27" type="connector" idref="#_x0000_s1052"/>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5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68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8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1407</TotalTime>
  <Pages>1</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2013-11-05T14:21:00Z</dcterms:created>
  <dcterms:modified xsi:type="dcterms:W3CDTF">2013-11-06T13:49:00Z</dcterms:modified>
</cp:coreProperties>
</file>